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I ty vn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áš</w:t>
      </w: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e se ti zm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nila kvalita VLAS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a to nejen po p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932092"/>
          <w:rtl w:val="0"/>
          <w:lang w:val="de-DE"/>
          <w14:textFill>
            <w14:solidFill>
              <w14:srgbClr w14:val="942192"/>
            </w14:solidFill>
          </w14:textFill>
        </w:rPr>
        <w:t>ekon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932092"/>
          <w:rtl w:val="0"/>
          <w:lang w:val="zh-TW" w:eastAsia="zh-TW"/>
          <w14:textFill>
            <w14:solidFill>
              <w14:srgbClr w14:val="942192"/>
            </w14:solidFill>
          </w14:textFill>
        </w:rPr>
        <w:t>covidu?</w:t>
      </w:r>
      <w:r>
        <w:rPr>
          <w:rFonts w:ascii="Arial" w:hAnsi="Arial" w:hint="default"/>
          <w:b w:val="1"/>
          <w:bCs w:val="1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e jsou slab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ší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, je jich m</w:t>
      </w:r>
      <w:r>
        <w:rPr>
          <w:rFonts w:ascii="Arial" w:hAnsi="Arial" w:hint="default"/>
          <w:outline w:val="0"/>
          <w:color w:val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, v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ce vypad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vaj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... a vy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aduj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tvou v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t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ší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podporu v 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éč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i i pro r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st nov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ch vlas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rtl w:val="0"/>
          <w:lang w:val="zh-TW" w:eastAsia="zh-TW"/>
          <w14:textFill>
            <w14:solidFill>
              <w14:srgbClr w14:val="4B4A4A"/>
            </w14:solidFill>
          </w14:textFill>
        </w:rPr>
        <w:t>?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M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me tu 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rodn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bylinn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é ř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e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en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, </w:t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"http://www.avasa.cz/sluzby/vlasova-odborni-diagnostika-dle-ayurvedskeho-konceptu/68"</w:instrText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intenzivn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 xml:space="preserve">í 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pomoc pro vit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á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ln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 xml:space="preserve">í 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VLASY</w:t>
      </w:r>
      <w:r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! Spolu zvl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dneme 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éč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i o poko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ku va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ší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hlavy a vlas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, a to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 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zcela 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rodn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irozenou metodou. Na 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esk</w:t>
      </w:r>
      <w:r>
        <w:rPr>
          <w:rFonts w:ascii="Arial" w:hAnsi="Arial" w:hint="default"/>
          <w:outline w:val="0"/>
          <w:color w:val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m trhu jsme (Centrum AVASA) jedin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, kte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ří </w:t>
      </w:r>
      <w:r>
        <w:rPr>
          <w:rFonts w:ascii="Arial" w:hAnsi="Arial"/>
          <w:outline w:val="0"/>
          <w:color w:val="4b4a4a"/>
          <w:rtl w:val="0"/>
          <w:lang w:val="nl-NL"/>
          <w14:textFill>
            <w14:solidFill>
              <w14:srgbClr w14:val="4B4A4A"/>
            </w14:solidFill>
          </w14:textFill>
        </w:rPr>
        <w:t>se v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nuj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tomuto zcela v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jime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mu 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rodn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mu bylinn</w:t>
      </w:r>
      <w:r>
        <w:rPr>
          <w:rFonts w:ascii="Arial" w:hAnsi="Arial" w:hint="default"/>
          <w:outline w:val="0"/>
          <w:color w:val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mu 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e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en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- obnov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 xml:space="preserve">ě </w:t>
      </w:r>
      <w:r>
        <w:rPr>
          <w:rFonts w:ascii="Arial" w:hAnsi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a p</w:t>
      </w: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éč</w:t>
      </w:r>
      <w:r>
        <w:rPr>
          <w:rFonts w:ascii="Arial" w:hAnsi="Arial"/>
          <w:outline w:val="0"/>
          <w:color w:val="4b4a4a"/>
          <w:rtl w:val="0"/>
          <w:lang w:val="it-IT"/>
          <w14:textFill>
            <w14:solidFill>
              <w14:srgbClr w14:val="4B4A4A"/>
            </w14:solidFill>
          </w14:textFill>
        </w:rPr>
        <w:t xml:space="preserve">i - </w:t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"https://www.avasa-shop.cz/yelasai-pece-o-vlasy/"</w:instrText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 xml:space="preserve">dle 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š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v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ý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carsk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:lang w:val="fr-FR"/>
          <w14:textFill>
            <w14:solidFill>
              <w14:srgbClr w14:val="CC9100"/>
            </w14:solidFill>
          </w14:textFill>
        </w:rPr>
        <w:t>é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:lang w:val="es-ES_tradnl"/>
          <w14:textFill>
            <w14:solidFill>
              <w14:srgbClr w14:val="CC9100"/>
            </w14:solidFill>
          </w14:textFill>
        </w:rPr>
        <w:t>ho ayurv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:lang w:val="fr-FR"/>
          <w14:textFill>
            <w14:solidFill>
              <w14:srgbClr w14:val="CC9100"/>
            </w14:solidFill>
          </w14:textFill>
        </w:rPr>
        <w:t>é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dsk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:lang w:val="fr-FR"/>
          <w14:textFill>
            <w14:solidFill>
              <w14:srgbClr w14:val="CC9100"/>
            </w14:solidFill>
          </w14:textFill>
        </w:rPr>
        <w:t>é</w:t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ho konceptu Yelasai.</w:t>
      </w:r>
      <w:r>
        <w:rPr>
          <w:rStyle w:val="Hyperlink.0"/>
          <w:rFonts w:ascii="Arial" w:hAnsi="Arial" w:hint="default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 </w:t>
      </w:r>
      <w:r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Style w:val="Žádný"/>
          <w:rFonts w:ascii="Arial" w:cs="Arial" w:hAnsi="Arial" w:eastAsia="Arial"/>
          <w:i w:val="0"/>
          <w:iCs w:val="0"/>
          <w:outline w:val="0"/>
          <w:color w:val="4b4a4a"/>
          <w:u w:val="none"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4b4a4a"/>
          <w:u w:val="single" w:color="4b4a4a"/>
          <w:rtl w:val="0"/>
          <w14:textFill>
            <w14:solidFill>
              <w14:srgbClr w14:val="4B4A4A"/>
            </w14:solidFill>
          </w14:textFill>
        </w:rPr>
        <w:t>PRO POKO</w:t>
      </w:r>
      <w:r>
        <w:rPr>
          <w:rFonts w:ascii="Arial" w:hAnsi="Arial" w:hint="default"/>
          <w:i w:val="1"/>
          <w:iCs w:val="1"/>
          <w:outline w:val="0"/>
          <w:color w:val="4b4a4a"/>
          <w:u w:val="single"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4b4a4a"/>
          <w:u w:val="single" w:color="4b4a4a"/>
          <w:rtl w:val="0"/>
          <w14:textFill>
            <w14:solidFill>
              <w14:srgbClr w14:val="4B4A4A"/>
            </w14:solidFill>
          </w14:textFill>
        </w:rPr>
        <w:t>KU HLAVY: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kladem je "Bal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íč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ek pro r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st vlas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:lang w:val="ru-RU"/>
          <w14:textFill>
            <w14:solidFill>
              <w14:srgbClr w14:val="FF0000"/>
            </w14:solidFill>
          </w14:textFill>
        </w:rPr>
        <w:t>"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: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"https://www.avasa-shop.cz/yelasai-pece-o-vlasy/yelasai-ayurveda-hair-active-tonic-100-ml/"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cc9100"/>
          <w:u w:val="single" w:color="cc9100"/>
          <w:rtl w:val="0"/>
          <w:lang w:val="fr-FR"/>
          <w14:textFill>
            <w14:solidFill>
              <w14:srgbClr w14:val="CC9100"/>
            </w14:solidFill>
          </w14:textFill>
        </w:rPr>
        <w:t>TONICUM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 + 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"https://www.avasa-shop.cz/yelasai-pece-o-vlasy/yelasai-ayurveda-hair-active-spray-200-ml/"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cc9100"/>
          <w:u w:val="single" w:color="cc9100"/>
          <w:rtl w:val="0"/>
          <w:lang w:val="en-US"/>
          <w14:textFill>
            <w14:solidFill>
              <w14:srgbClr w14:val="CC9100"/>
            </w14:solidFill>
          </w14:textFill>
        </w:rPr>
        <w:t>ACTIVE SPRAY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 - je to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úč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inn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hnojivo a 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éšť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pro vlasov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folikuly. Rozhodli jsme se zv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hodnit cenu pro oba tyto produkty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v m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s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ci b</w:t>
      </w:r>
      <w:r>
        <w:rPr>
          <w:rStyle w:val="Žádný"/>
          <w:rFonts w:ascii="Arial" w:hAnsi="Arial" w:hint="default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eznu o -10%</w:t>
      </w:r>
      <w:r>
        <w:rPr>
          <w:rStyle w:val="Žádný"/>
          <w:rFonts w:ascii="Arial" w:hAnsi="Arial"/>
          <w:outline w:val="0"/>
          <w:color w:val="ff0000"/>
          <w:u w:color="4b4a4a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Style w:val="Žádný"/>
          <w:rFonts w:ascii="Arial" w:cs="Arial" w:hAnsi="Arial" w:eastAsia="Arial"/>
          <w:i w:val="0"/>
          <w:iCs w:val="0"/>
          <w:outline w:val="0"/>
          <w:color w:val="4b4a4a"/>
          <w:u w:val="none"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4b4a4a"/>
          <w:u w:val="single" w:color="4b4a4a"/>
          <w:rtl w:val="0"/>
          <w14:textFill>
            <w14:solidFill>
              <w14:srgbClr w14:val="4B4A4A"/>
            </w14:solidFill>
          </w14:textFill>
        </w:rPr>
        <w:t>PRO VLASY: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:lang w:val="ru-RU"/>
          <w14:textFill>
            <w14:solidFill>
              <w14:srgbClr w14:val="4B4A4A"/>
            </w14:solidFill>
          </w14:textFill>
        </w:rPr>
        <w:t>"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Jarn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bal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íč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ek"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: Pokud chcete svoje vlasy je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t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ě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ce podpo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it,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 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ete to ud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lat pomoc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dal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ch produkt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a to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"https://www.avasa-shop.cz/yelasai-pece-o-vlasy/yelasai-ayurveda-hair-active-shampoo-100-ml/"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1"/>
          <w:rFonts w:ascii="Arial" w:hAnsi="Arial" w:hint="default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š</w:t>
      </w:r>
      <w:r>
        <w:rPr>
          <w:rStyle w:val="Hyperlink.1"/>
          <w:rFonts w:ascii="Arial" w:hAnsi="Arial"/>
          <w:b w:val="1"/>
          <w:bCs w:val="1"/>
          <w:outline w:val="0"/>
          <w:color w:val="cc9100"/>
          <w:u w:val="single" w:color="cc9100"/>
          <w:rtl w:val="0"/>
          <w:lang w:val="it-IT"/>
          <w14:textFill>
            <w14:solidFill>
              <w14:srgbClr w14:val="CC9100"/>
            </w14:solidFill>
          </w14:textFill>
        </w:rPr>
        <w:t>amponem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 a 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"https://www.avasa-shop.cz/yelasai-pece-o-vlasy/yelasai-ayurveda-hair-active-conditioner-200-ml/"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kondicion</w:t>
      </w:r>
      <w:r>
        <w:rPr>
          <w:rStyle w:val="Hyperlink.1"/>
          <w:rFonts w:ascii="Arial" w:hAnsi="Arial" w:hint="default"/>
          <w:b w:val="1"/>
          <w:bCs w:val="1"/>
          <w:outline w:val="0"/>
          <w:color w:val="cc9100"/>
          <w:u w:val="single" w:color="cc9100"/>
          <w:rtl w:val="0"/>
          <w:lang w:val="fr-FR"/>
          <w14:textFill>
            <w14:solidFill>
              <w14:srgbClr w14:val="CC9100"/>
            </w14:solidFill>
          </w14:textFill>
        </w:rPr>
        <w:t>é</w:t>
      </w:r>
      <w:r>
        <w:rPr>
          <w:rStyle w:val="Hyperlink.1"/>
          <w:rFonts w:ascii="Arial" w:hAnsi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rem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(novinkou je i bezoplachov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ce vyhovuje vlas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 jemn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j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m.-)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Style w:val="Hyperlink.2"/>
          <w:rFonts w:ascii="Arial" w:cs="Arial" w:hAnsi="Arial" w:eastAsia="Arial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"https://www.avasa-shop.cz/yelasai-pece-o-vlasy/"</w:instrText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2"/>
          <w:rFonts w:ascii="Arial" w:hAnsi="Arial"/>
          <w:i w:val="1"/>
          <w:iCs w:val="1"/>
          <w:outline w:val="0"/>
          <w:color w:val="cc9100"/>
          <w:u w:val="single" w:color="cc9100"/>
          <w:rtl w:val="0"/>
          <w:lang w:val="it-IT"/>
          <w14:textFill>
            <w14:solidFill>
              <w14:srgbClr w14:val="CC9100"/>
            </w14:solidFill>
          </w14:textFill>
        </w:rPr>
        <w:t>Dopl</w:t>
      </w:r>
      <w:r>
        <w:rPr>
          <w:rStyle w:val="Hyperlink.2"/>
          <w:rFonts w:ascii="Arial" w:hAnsi="Arial" w:hint="default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ň</w:t>
      </w:r>
      <w:r>
        <w:rPr>
          <w:rStyle w:val="Hyperlink.2"/>
          <w:rFonts w:ascii="Arial" w:hAnsi="Arial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kov</w:t>
      </w:r>
      <w:r>
        <w:rPr>
          <w:rStyle w:val="Hyperlink.2"/>
          <w:rFonts w:ascii="Arial" w:hAnsi="Arial" w:hint="default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ý</w:t>
      </w:r>
      <w:r>
        <w:rPr>
          <w:rStyle w:val="Hyperlink.2"/>
          <w:rFonts w:ascii="Arial" w:hAnsi="Arial"/>
          <w:i w:val="1"/>
          <w:iCs w:val="1"/>
          <w:outline w:val="0"/>
          <w:color w:val="cc9100"/>
          <w:u w:val="single" w:color="cc9100"/>
          <w:rtl w:val="0"/>
          <w:lang w:val="it-IT"/>
          <w14:textFill>
            <w14:solidFill>
              <w14:srgbClr w14:val="CC9100"/>
            </w14:solidFill>
          </w14:textFill>
        </w:rPr>
        <w:t>mi p</w:t>
      </w:r>
      <w:r>
        <w:rPr>
          <w:rStyle w:val="Hyperlink.2"/>
          <w:rFonts w:ascii="Arial" w:hAnsi="Arial" w:hint="default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ří</w:t>
      </w:r>
      <w:r>
        <w:rPr>
          <w:rStyle w:val="Hyperlink.2"/>
          <w:rFonts w:ascii="Arial" w:hAnsi="Arial"/>
          <w:i w:val="1"/>
          <w:i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pravky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kter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mi si 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ete 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le prosp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t, jsou: olej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ek, maska na vlasy, maska na poko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ku hlavy, peeling, maskara na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u w:color="4b4a4a"/>
          <w:rtl w:val="0"/>
          <w:lang w:val="en-US"/>
          <w14:textFill>
            <w14:solidFill>
              <w14:srgbClr w14:val="4B4A4A"/>
            </w14:solidFill>
          </w14:textFill>
        </w:rPr>
        <w:t xml:space="preserve">asy, styling spray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u w:color="4b4a4a"/>
          <w:rtl w:val="0"/>
          <w:lang w:val="en-US"/>
          <w14:textFill>
            <w14:solidFill>
              <w14:srgbClr w14:val="4B4A4A"/>
            </w14:solidFill>
          </w14:textFill>
        </w:rPr>
        <w:t>i styling gel, mikronutrienty, .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R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di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na vy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za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leme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elektronick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 „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Katalog"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kde najdete kompletn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informace o u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a doporu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ch.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Ve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ech 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padech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 doporu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uji absolvovat 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anal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zu vlasov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poko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ky mikrokamerou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kter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á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 uk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e, jak na tom skute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ě </w:t>
      </w:r>
      <w:r>
        <w:rPr>
          <w:rFonts w:ascii="Arial" w:hAnsi="Arial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jste. Tuto anal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zu i poradenstv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poskytuje Hair Active Expert - Mgr. Blanka Dem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kov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á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na z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klad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ě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sv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dlouholet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praxe v oblasti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ayurv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dsk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éč</w:t>
      </w:r>
      <w:r>
        <w:rPr>
          <w:rFonts w:ascii="Arial" w:hAnsi="Arial"/>
          <w:outline w:val="0"/>
          <w:color w:val="4b4a4a"/>
          <w:u w:color="4b4a4a"/>
          <w:rtl w:val="0"/>
          <w:lang w:val="pt-PT"/>
          <w14:textFill>
            <w14:solidFill>
              <w14:srgbClr w14:val="4B4A4A"/>
            </w14:solidFill>
          </w14:textFill>
        </w:rPr>
        <w:t>e o po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:lang w:val="nl-NL"/>
          <w14:textFill>
            <w14:solidFill>
              <w14:srgbClr w14:val="4B4A4A"/>
            </w14:solidFill>
          </w14:textFill>
        </w:rPr>
        <w:t>kozen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vlasy. Konzultace je mo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á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 telefonicky (do 15 min, MT: +420 604 300 189),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pokud chcete i po zasl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foto .-)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:lang w:val="de-DE"/>
          <w14:textFill>
            <w14:solidFill>
              <w14:srgbClr w14:val="4B4A4A"/>
            </w14:solidFill>
          </w14:textFill>
        </w:rPr>
        <w:t>Konkr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tn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pro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:lang w:val="pt-PT"/>
          <w14:textFill>
            <w14:solidFill>
              <w14:srgbClr w14:val="4B4A4A"/>
            </w14:solidFill>
          </w14:textFill>
        </w:rPr>
        <w:t>s na 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ru.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Pro objedn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vyu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ijte tyto rychl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kontakty: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"mailto:info@avasa.cz"</w:instrText>
      </w:r>
      <w:r>
        <w:rPr>
          <w:rStyle w:val="Hyperlink.0"/>
          <w:rFonts w:ascii="Arial" w:cs="Arial" w:hAnsi="Arial" w:eastAsia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info@avasa.cz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nebo tel. recepce 734 384 673.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Dal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ší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nost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je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instrText xml:space="preserve"> HYPERLINK "http://www.avasa.cz/seminare/on-line-webinar-zdarma-jak-zlepsit-vitalitu-vlasu-po-prekonani-covidu/70"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cc9100"/>
          <w:u w:val="single" w:color="cc9100"/>
          <w:rtl w:val="0"/>
          <w:lang w:val="en-US"/>
          <w14:textFill>
            <w14:solidFill>
              <w14:srgbClr w14:val="CC9100"/>
            </w14:solidFill>
          </w14:textFill>
        </w:rPr>
        <w:t>on-line webin</w:t>
      </w:r>
      <w:r>
        <w:rPr>
          <w:rStyle w:val="Hyperlink.1"/>
          <w:rFonts w:ascii="Arial" w:hAnsi="Arial" w:hint="default"/>
          <w:b w:val="1"/>
          <w:bCs w:val="1"/>
          <w:outline w:val="0"/>
          <w:color w:val="cc9100"/>
          <w:u w:val="single" w:color="cc9100"/>
          <w:rtl w:val="0"/>
          <w14:textFill>
            <w14:solidFill>
              <w14:srgbClr w14:val="CC9100"/>
            </w14:solidFill>
          </w14:textFill>
        </w:rPr>
        <w:t>ář</w:t>
      </w: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na kter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ý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se 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ete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zaregistrovat a p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ipojit 23.3. v 19.30h,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prob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h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á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es aplikaci ZOOM. Zveme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s na webin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v kter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 se dozv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te r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zaj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mavosti a typy v 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éč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 o poko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ku hlavy a vlasy podle pric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ů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ayurv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dy.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rkov</w:t>
      </w:r>
      <w:r>
        <w:rPr>
          <w:rStyle w:val="Žádný"/>
          <w:rFonts w:ascii="Arial" w:hAnsi="Arial" w:hint="default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poukaz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 je mo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objednat na Diagnostiku vlasov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poko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ky mikrokamerou.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drawing xmlns:a="http://schemas.openxmlformats.org/drawingml/2006/main">
          <wp:inline distT="0" distB="0" distL="0" distR="0">
            <wp:extent cx="6119930" cy="4589947"/>
            <wp:effectExtent l="0" t="0" r="0" b="0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5899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me 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rodn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 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a zku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enosti 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 ban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ln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ch probl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mech jako jsou: mastn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vlasy, jemn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vlasy, such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á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poko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ka hlavy, lupiny a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ž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po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áž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n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jako kruhov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 xml:space="preserve">é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vypad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:lang w:val="nl-NL"/>
          <w14:textFill>
            <w14:solidFill>
              <w14:srgbClr w14:val="4B4A4A"/>
            </w14:solidFill>
          </w14:textFill>
        </w:rPr>
        <w:t>van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vlas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u w:color="4b4a4a"/>
          <w:rtl w:val="0"/>
          <w:lang w:val="it-IT"/>
          <w14:textFill>
            <w14:solidFill>
              <w14:srgbClr w14:val="4B4A4A"/>
            </w14:solidFill>
          </w14:textFill>
        </w:rPr>
        <w:t>, alopecie, ale i dif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zne vypad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:lang w:val="nl-NL"/>
          <w14:textFill>
            <w14:solidFill>
              <w14:srgbClr w14:val="4B4A4A"/>
            </w14:solidFill>
          </w14:textFill>
        </w:rPr>
        <w:t>van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vlas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ů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, zv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t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uj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se kouty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i ple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. Poslechn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ě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te si koncept Yelasai ze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carska, kter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 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e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ší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probl</w:t>
      </w:r>
      <w:r>
        <w:rPr>
          <w:rFonts w:ascii="Arial" w:hAnsi="Arial" w:hint="default"/>
          <w:outline w:val="0"/>
          <w:color w:val="4b4a4a"/>
          <w:u w:color="4b4a4a"/>
          <w:rtl w:val="0"/>
          <w:lang w:val="fr-FR"/>
          <w14:textFill>
            <w14:solidFill>
              <w14:srgbClr w14:val="4B4A4A"/>
            </w14:solidFill>
          </w14:textFill>
        </w:rPr>
        <w:t>é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my s vlasy 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rodn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í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cestou, celostn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ě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a s trval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 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ý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sledkem.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eji 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m p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ří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jemn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 xml:space="preserve">ý 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den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Blanka Dem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čá</w:t>
      </w:r>
      <w:r>
        <w:rPr>
          <w:rFonts w:ascii="Arial" w:hAnsi="Arial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kov</w:t>
      </w:r>
      <w:r>
        <w:rPr>
          <w:rFonts w:ascii="Arial" w:hAnsi="Arial" w:hint="default"/>
          <w:outline w:val="0"/>
          <w:color w:val="4b4a4a"/>
          <w:u w:color="4b4a4a"/>
          <w:rtl w:val="0"/>
          <w14:textFill>
            <w14:solidFill>
              <w14:srgbClr w14:val="4B4A4A"/>
            </w14:solidFill>
          </w14:textFill>
        </w:rPr>
        <w:t>á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cc9100"/>
      <w:u w:val="single" w:color="cc9100"/>
      <w14:textFill>
        <w14:solidFill>
          <w14:srgbClr w14:val="CC9100"/>
        </w14:solidFill>
      </w14:textFill>
    </w:rPr>
  </w:style>
  <w:style w:type="character" w:styleId="Hyperlink.1">
    <w:name w:val="Hyperlink.1"/>
    <w:basedOn w:val="Žádný"/>
    <w:next w:val="Hyperlink.1"/>
    <w:rPr>
      <w:b w:val="1"/>
      <w:bCs w:val="1"/>
      <w:outline w:val="0"/>
      <w:color w:val="cc9100"/>
      <w:u w:val="single" w:color="cc9100"/>
      <w14:textFill>
        <w14:solidFill>
          <w14:srgbClr w14:val="CC9100"/>
        </w14:solidFill>
      </w14:textFill>
    </w:rPr>
  </w:style>
  <w:style w:type="character" w:styleId="Hyperlink.2">
    <w:name w:val="Hyperlink.2"/>
    <w:basedOn w:val="Žádný"/>
    <w:next w:val="Hyperlink.2"/>
    <w:rPr>
      <w:i w:val="1"/>
      <w:iCs w:val="1"/>
      <w:outline w:val="0"/>
      <w:color w:val="cc9100"/>
      <w:u w:val="single" w:color="cc9100"/>
      <w14:textFill>
        <w14:solidFill>
          <w14:srgbClr w14:val="CC91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